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4863E0" w14:textId="77777777" w:rsidR="00B21CFE" w:rsidRDefault="00B21CFE" w:rsidP="00B21CFE">
      <w:pPr>
        <w:spacing w:beforeLines="50" w:before="156" w:afterLines="50" w:after="156" w:line="600" w:lineRule="exact"/>
        <w:jc w:val="center"/>
        <w:rPr>
          <w:rFonts w:ascii="Times New Roman" w:eastAsia="华文中宋" w:hAnsi="Times New Roman" w:cs="Times New Roman"/>
          <w:b/>
          <w:sz w:val="44"/>
          <w:szCs w:val="32"/>
        </w:rPr>
      </w:pPr>
      <w:r w:rsidRPr="00C373C6">
        <w:rPr>
          <w:rFonts w:ascii="Times New Roman" w:eastAsia="华文中宋" w:hAnsi="Times New Roman" w:cs="Times New Roman"/>
          <w:b/>
          <w:sz w:val="44"/>
          <w:szCs w:val="32"/>
        </w:rPr>
        <w:t>富氢和元素新超导体的极端条件创制</w:t>
      </w:r>
    </w:p>
    <w:p w14:paraId="4F2C3E3F" w14:textId="77777777" w:rsidR="00B21CFE" w:rsidRDefault="00B21CFE" w:rsidP="00B21CFE">
      <w:pPr>
        <w:spacing w:beforeLines="100" w:before="312" w:afterLines="50" w:after="156" w:line="520" w:lineRule="exact"/>
        <w:jc w:val="center"/>
        <w:rPr>
          <w:rFonts w:ascii="Times New Roman" w:eastAsia="楷体" w:hAnsi="Times New Roman" w:cs="Times New Roman"/>
          <w:b/>
          <w:sz w:val="36"/>
          <w:szCs w:val="32"/>
        </w:rPr>
      </w:pPr>
      <w:r>
        <w:rPr>
          <w:rFonts w:ascii="Times New Roman" w:eastAsia="楷体" w:hAnsi="Times New Roman" w:cs="Times New Roman" w:hint="eastAsia"/>
          <w:b/>
          <w:sz w:val="36"/>
          <w:szCs w:val="32"/>
        </w:rPr>
        <w:t>（</w:t>
      </w:r>
      <w:r w:rsidRPr="00C373C6">
        <w:rPr>
          <w:rFonts w:ascii="Times New Roman" w:eastAsia="楷体" w:hAnsi="Times New Roman" w:cs="Times New Roman"/>
          <w:b/>
          <w:sz w:val="36"/>
          <w:szCs w:val="32"/>
        </w:rPr>
        <w:t>基础研究奖</w:t>
      </w:r>
      <w:r>
        <w:rPr>
          <w:rFonts w:ascii="Times New Roman" w:eastAsia="楷体" w:hAnsi="Times New Roman" w:cs="Times New Roman" w:hint="eastAsia"/>
          <w:b/>
          <w:sz w:val="36"/>
          <w:szCs w:val="32"/>
        </w:rPr>
        <w:t>）</w:t>
      </w:r>
    </w:p>
    <w:p w14:paraId="6F5CE7BA" w14:textId="726994CE" w:rsidR="00B21CFE" w:rsidRDefault="00B21CFE" w:rsidP="00B21CFE">
      <w:pPr>
        <w:spacing w:beforeLines="100" w:before="312" w:afterLines="50" w:after="156" w:line="520" w:lineRule="exact"/>
        <w:jc w:val="center"/>
        <w:rPr>
          <w:rFonts w:ascii="Times New Roman" w:eastAsia="楷体" w:hAnsi="Times New Roman" w:cs="Times New Roman"/>
          <w:b/>
          <w:sz w:val="36"/>
          <w:szCs w:val="32"/>
        </w:rPr>
      </w:pPr>
      <w:r>
        <w:rPr>
          <w:rFonts w:ascii="Times New Roman" w:eastAsia="楷体" w:hAnsi="Times New Roman" w:cs="Times New Roman" w:hint="eastAsia"/>
          <w:b/>
          <w:sz w:val="36"/>
          <w:szCs w:val="32"/>
        </w:rPr>
        <w:t>（推荐专家</w:t>
      </w:r>
      <w:r>
        <w:rPr>
          <w:rFonts w:ascii="Times New Roman" w:eastAsia="楷体" w:hAnsi="Times New Roman" w:cs="Times New Roman" w:hint="eastAsia"/>
          <w:b/>
          <w:sz w:val="36"/>
          <w:szCs w:val="32"/>
        </w:rPr>
        <w:t>：陈立泉</w:t>
      </w:r>
      <w:r>
        <w:rPr>
          <w:rFonts w:ascii="Times New Roman" w:eastAsia="楷体" w:hAnsi="Times New Roman" w:cs="Times New Roman" w:hint="eastAsia"/>
          <w:b/>
          <w:sz w:val="36"/>
          <w:szCs w:val="32"/>
        </w:rPr>
        <w:t>）</w:t>
      </w:r>
    </w:p>
    <w:p w14:paraId="05653F9F" w14:textId="77777777" w:rsidR="003F1A27" w:rsidRPr="00A702F2" w:rsidRDefault="00B330BE" w:rsidP="00A702F2">
      <w:pPr>
        <w:pStyle w:val="aa"/>
        <w:numPr>
          <w:ilvl w:val="0"/>
          <w:numId w:val="1"/>
        </w:numPr>
        <w:spacing w:beforeLines="50" w:before="156" w:line="560" w:lineRule="exact"/>
        <w:ind w:firstLineChars="0"/>
        <w:rPr>
          <w:rFonts w:ascii="Times New Roman" w:eastAsia="楷体" w:hAnsi="Times New Roman" w:cs="Times New Roman"/>
          <w:sz w:val="32"/>
          <w:szCs w:val="32"/>
        </w:rPr>
      </w:pPr>
      <w:r w:rsidRPr="00A702F2">
        <w:rPr>
          <w:rFonts w:ascii="Times New Roman" w:eastAsia="楷体" w:hAnsi="Times New Roman" w:cs="Times New Roman" w:hint="eastAsia"/>
          <w:b/>
          <w:sz w:val="32"/>
          <w:szCs w:val="32"/>
        </w:rPr>
        <w:t>推荐意见</w:t>
      </w:r>
      <w:r w:rsidRPr="00A702F2">
        <w:rPr>
          <w:rFonts w:ascii="Times New Roman" w:eastAsia="楷体" w:hAnsi="Times New Roman" w:cs="Times New Roman" w:hint="eastAsia"/>
          <w:sz w:val="32"/>
          <w:szCs w:val="32"/>
        </w:rPr>
        <w:t>（不超过</w:t>
      </w:r>
      <w:r w:rsidRPr="00A702F2">
        <w:rPr>
          <w:rFonts w:ascii="Times New Roman" w:eastAsia="楷体" w:hAnsi="Times New Roman" w:cs="Times New Roman" w:hint="eastAsia"/>
          <w:sz w:val="32"/>
          <w:szCs w:val="32"/>
        </w:rPr>
        <w:t>300</w:t>
      </w:r>
      <w:r w:rsidRPr="00A702F2">
        <w:rPr>
          <w:rFonts w:ascii="Times New Roman" w:eastAsia="楷体" w:hAnsi="Times New Roman" w:cs="Times New Roman" w:hint="eastAsia"/>
          <w:sz w:val="32"/>
          <w:szCs w:val="32"/>
        </w:rPr>
        <w:t>字）</w:t>
      </w:r>
    </w:p>
    <w:p w14:paraId="18467421" w14:textId="77777777" w:rsidR="00976E60" w:rsidRDefault="00976E60" w:rsidP="00AF6ACF">
      <w:pPr>
        <w:spacing w:line="400" w:lineRule="exact"/>
        <w:ind w:firstLineChars="150" w:firstLine="480"/>
        <w:rPr>
          <w:rFonts w:ascii="Times New Roman" w:eastAsia="仿宋" w:hAnsi="Times New Roman" w:cs="Times New Roman"/>
          <w:sz w:val="32"/>
          <w:szCs w:val="32"/>
        </w:rPr>
      </w:pPr>
      <w:r w:rsidRPr="00976E60">
        <w:rPr>
          <w:rFonts w:ascii="Times New Roman" w:eastAsia="仿宋" w:hAnsi="Times New Roman" w:cs="Times New Roman"/>
          <w:sz w:val="32"/>
          <w:szCs w:val="32"/>
        </w:rPr>
        <w:t>候选团队面向近室温和单元素超导重大科学目标，在高压新超导体创制领域取得多项国际领先的原创成果：实验创制</w:t>
      </w:r>
      <w:proofErr w:type="spellStart"/>
      <w:r w:rsidRPr="00976E60">
        <w:rPr>
          <w:rFonts w:ascii="Times New Roman" w:eastAsia="仿宋" w:hAnsi="Times New Roman" w:cs="Times New Roman"/>
          <w:sz w:val="32"/>
          <w:szCs w:val="32"/>
        </w:rPr>
        <w:t>CaH</w:t>
      </w:r>
      <w:proofErr w:type="spellEnd"/>
      <w:r w:rsidRPr="00976E60">
        <w:rPr>
          <w:rFonts w:ascii="Cambria Math" w:eastAsia="MS Mincho" w:hAnsi="Cambria Math" w:cs="Cambria Math"/>
          <w:sz w:val="32"/>
          <w:szCs w:val="32"/>
        </w:rPr>
        <w:t>₆</w:t>
      </w:r>
      <w:r w:rsidRPr="00976E60">
        <w:rPr>
          <w:rFonts w:ascii="Times New Roman" w:eastAsia="仿宋" w:hAnsi="Times New Roman" w:cs="Times New Roman"/>
          <w:sz w:val="32"/>
          <w:szCs w:val="32"/>
        </w:rPr>
        <w:t>富氢近室温超导体，该成果是多位超导领域三大奖得主联名在</w:t>
      </w:r>
      <w:r w:rsidRPr="00976E60">
        <w:rPr>
          <w:rFonts w:ascii="Times New Roman" w:eastAsia="仿宋" w:hAnsi="Times New Roman" w:cs="Times New Roman"/>
          <w:sz w:val="32"/>
          <w:szCs w:val="32"/>
        </w:rPr>
        <w:t>Nature Review Physics</w:t>
      </w:r>
      <w:r w:rsidRPr="00976E60">
        <w:rPr>
          <w:rFonts w:ascii="Times New Roman" w:eastAsia="仿宋" w:hAnsi="Times New Roman" w:cs="Times New Roman"/>
          <w:sz w:val="32"/>
          <w:szCs w:val="32"/>
        </w:rPr>
        <w:t>上撰写富氢超导进展文章的</w:t>
      </w:r>
      <w:r w:rsidRPr="00976E60">
        <w:rPr>
          <w:rFonts w:ascii="Times New Roman" w:eastAsia="仿宋" w:hAnsi="Times New Roman" w:cs="Times New Roman"/>
          <w:sz w:val="32"/>
          <w:szCs w:val="32"/>
        </w:rPr>
        <w:t>6</w:t>
      </w:r>
      <w:r w:rsidRPr="00976E60">
        <w:rPr>
          <w:rFonts w:ascii="Times New Roman" w:eastAsia="仿宋" w:hAnsi="Times New Roman" w:cs="Times New Roman"/>
          <w:sz w:val="32"/>
          <w:szCs w:val="32"/>
        </w:rPr>
        <w:t>篇引文之一；续创制序列</w:t>
      </w:r>
      <w:r w:rsidRPr="00976E60">
        <w:rPr>
          <w:rFonts w:ascii="Times New Roman" w:eastAsia="仿宋" w:hAnsi="Times New Roman" w:cs="Times New Roman"/>
          <w:sz w:val="32"/>
          <w:szCs w:val="32"/>
        </w:rPr>
        <w:t>2</w:t>
      </w:r>
      <w:r w:rsidRPr="00976E60">
        <w:rPr>
          <w:rFonts w:ascii="Times New Roman" w:eastAsia="仿宋" w:hAnsi="Times New Roman" w:cs="Times New Roman"/>
          <w:sz w:val="32"/>
          <w:szCs w:val="32"/>
        </w:rPr>
        <w:t>元富氢新超导体，项目发现的</w:t>
      </w:r>
      <w:r w:rsidRPr="00976E60">
        <w:rPr>
          <w:rFonts w:ascii="Times New Roman" w:eastAsia="仿宋" w:hAnsi="Times New Roman" w:cs="Times New Roman"/>
          <w:sz w:val="32"/>
          <w:szCs w:val="32"/>
        </w:rPr>
        <w:t>2</w:t>
      </w:r>
      <w:r w:rsidRPr="00976E60">
        <w:rPr>
          <w:rFonts w:ascii="Times New Roman" w:eastAsia="仿宋" w:hAnsi="Times New Roman" w:cs="Times New Roman"/>
          <w:sz w:val="32"/>
          <w:szCs w:val="32"/>
        </w:rPr>
        <w:t>元富氢超导体占目前已知</w:t>
      </w:r>
      <w:r w:rsidRPr="00976E60">
        <w:rPr>
          <w:rFonts w:ascii="Times New Roman" w:eastAsia="仿宋" w:hAnsi="Times New Roman" w:cs="Times New Roman"/>
          <w:sz w:val="32"/>
          <w:szCs w:val="32"/>
        </w:rPr>
        <w:t>2</w:t>
      </w:r>
      <w:r w:rsidRPr="00976E60">
        <w:rPr>
          <w:rFonts w:ascii="Times New Roman" w:eastAsia="仿宋" w:hAnsi="Times New Roman" w:cs="Times New Roman"/>
          <w:sz w:val="32"/>
          <w:szCs w:val="32"/>
        </w:rPr>
        <w:t>元富氢超导体总数的</w:t>
      </w:r>
      <w:r w:rsidRPr="00976E60">
        <w:rPr>
          <w:rFonts w:ascii="Times New Roman" w:eastAsia="仿宋" w:hAnsi="Times New Roman" w:cs="Times New Roman"/>
          <w:sz w:val="32"/>
          <w:szCs w:val="32"/>
        </w:rPr>
        <w:t>1/3</w:t>
      </w:r>
      <w:r w:rsidRPr="00976E60">
        <w:rPr>
          <w:rFonts w:ascii="Times New Roman" w:eastAsia="仿宋" w:hAnsi="Times New Roman" w:cs="Times New Roman"/>
          <w:sz w:val="32"/>
          <w:szCs w:val="32"/>
        </w:rPr>
        <w:t>以上，进一步发展两步合成策略显著降低富氢超导的合成压力；在单质钛、钪体系接连刷新元素超导最高温度纪录，揭示压力驱动能带重构的物理机制。相关成果入选</w:t>
      </w:r>
      <w:r w:rsidRPr="00976E60">
        <w:rPr>
          <w:rFonts w:ascii="Times New Roman" w:eastAsia="仿宋" w:hAnsi="Times New Roman" w:cs="Times New Roman"/>
          <w:sz w:val="32"/>
          <w:szCs w:val="32"/>
        </w:rPr>
        <w:t>2026</w:t>
      </w:r>
      <w:r w:rsidRPr="00976E60">
        <w:rPr>
          <w:rFonts w:ascii="Times New Roman" w:eastAsia="仿宋" w:hAnsi="Times New Roman" w:cs="Times New Roman"/>
          <w:sz w:val="32"/>
          <w:szCs w:val="32"/>
        </w:rPr>
        <w:t>年马蒂亚斯国际超导材料奖，研究处于国际引领水平，我郑重推荐该项目参评中国科学院杰出科技成就奖（基础研究奖）。</w:t>
      </w:r>
    </w:p>
    <w:p w14:paraId="61E1E6C2" w14:textId="0FABCFCF" w:rsidR="00B330BE" w:rsidRPr="00976E60" w:rsidRDefault="00B330BE" w:rsidP="00976E60">
      <w:pPr>
        <w:spacing w:line="400" w:lineRule="exact"/>
        <w:ind w:firstLineChars="150" w:firstLine="48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 xml:space="preserve">                              </w:t>
      </w:r>
    </w:p>
    <w:p w14:paraId="325E9956" w14:textId="577EA237" w:rsidR="00976E60" w:rsidRDefault="00B330BE" w:rsidP="00976E60">
      <w:pPr>
        <w:pStyle w:val="aa"/>
        <w:numPr>
          <w:ilvl w:val="0"/>
          <w:numId w:val="1"/>
        </w:numPr>
        <w:spacing w:beforeLines="50" w:before="156" w:line="560" w:lineRule="exact"/>
        <w:ind w:firstLineChars="0"/>
        <w:rPr>
          <w:rFonts w:ascii="Times New Roman" w:eastAsia="楷体" w:hAnsi="Times New Roman" w:cs="Times New Roman"/>
          <w:bCs/>
          <w:sz w:val="32"/>
          <w:szCs w:val="32"/>
        </w:rPr>
      </w:pPr>
      <w:r w:rsidRPr="00976E60">
        <w:rPr>
          <w:rFonts w:ascii="Times New Roman" w:eastAsia="楷体" w:hAnsi="Times New Roman" w:cs="Times New Roman" w:hint="eastAsia"/>
          <w:b/>
          <w:sz w:val="32"/>
          <w:szCs w:val="32"/>
        </w:rPr>
        <w:t>代表性论文专著列表、其他知识产权和标准等列表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0"/>
        <w:gridCol w:w="1976"/>
        <w:gridCol w:w="1856"/>
        <w:gridCol w:w="1802"/>
        <w:gridCol w:w="2018"/>
      </w:tblGrid>
      <w:tr w:rsidR="004D5A2E" w14:paraId="2EE9B296" w14:textId="77777777" w:rsidTr="00310940">
        <w:trPr>
          <w:trHeight w:val="605"/>
          <w:jc w:val="center"/>
        </w:trPr>
        <w:tc>
          <w:tcPr>
            <w:tcW w:w="602" w:type="pct"/>
            <w:vAlign w:val="center"/>
          </w:tcPr>
          <w:p w14:paraId="722D518E" w14:textId="77777777" w:rsidR="004D5A2E" w:rsidRDefault="004D5A2E" w:rsidP="004D5A2E">
            <w:pPr>
              <w:pStyle w:val="ab"/>
              <w:adjustRightInd w:val="0"/>
              <w:spacing w:line="400" w:lineRule="exact"/>
              <w:ind w:firstLineChars="0" w:firstLine="0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059" w:type="pct"/>
            <w:vAlign w:val="center"/>
          </w:tcPr>
          <w:p w14:paraId="4F9EA235" w14:textId="77777777" w:rsidR="004D5A2E" w:rsidRDefault="004D5A2E" w:rsidP="00310940">
            <w:pPr>
              <w:pStyle w:val="ab"/>
              <w:adjustRightInd w:val="0"/>
              <w:spacing w:line="400" w:lineRule="exact"/>
              <w:ind w:firstLineChars="0"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论文（专著）名称</w:t>
            </w:r>
          </w:p>
        </w:tc>
        <w:tc>
          <w:tcPr>
            <w:tcW w:w="916" w:type="pct"/>
            <w:vAlign w:val="center"/>
          </w:tcPr>
          <w:p w14:paraId="13C19B35" w14:textId="77777777" w:rsidR="004D5A2E" w:rsidRDefault="004D5A2E" w:rsidP="00310940">
            <w:pPr>
              <w:pStyle w:val="Style8"/>
              <w:spacing w:line="400" w:lineRule="exact"/>
              <w:ind w:firstLineChars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刊名</w:t>
            </w:r>
          </w:p>
        </w:tc>
        <w:tc>
          <w:tcPr>
            <w:tcW w:w="1148" w:type="pct"/>
            <w:vAlign w:val="center"/>
          </w:tcPr>
          <w:p w14:paraId="056BEC77" w14:textId="77777777" w:rsidR="004D5A2E" w:rsidRDefault="004D5A2E" w:rsidP="00310940">
            <w:pPr>
              <w:pStyle w:val="ab"/>
              <w:adjustRightInd w:val="0"/>
              <w:spacing w:line="400" w:lineRule="exact"/>
              <w:ind w:firstLineChars="0" w:firstLine="0"/>
              <w:jc w:val="center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年卷页码</w:t>
            </w:r>
          </w:p>
          <w:p w14:paraId="185B4B27" w14:textId="77777777" w:rsidR="004D5A2E" w:rsidRDefault="004D5A2E" w:rsidP="004D5A2E">
            <w:pPr>
              <w:pStyle w:val="ab"/>
              <w:adjustRightInd w:val="0"/>
              <w:spacing w:line="400" w:lineRule="exact"/>
              <w:ind w:firstLineChars="0" w:firstLine="0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年卷页</w:t>
            </w:r>
            <w:r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1275" w:type="pct"/>
            <w:vAlign w:val="center"/>
          </w:tcPr>
          <w:p w14:paraId="015EDA4F" w14:textId="77777777" w:rsidR="004D5A2E" w:rsidRDefault="004D5A2E" w:rsidP="00310940">
            <w:pPr>
              <w:pStyle w:val="Style8"/>
              <w:spacing w:line="400" w:lineRule="exact"/>
              <w:ind w:firstLineChars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0"/>
                <w:sz w:val="28"/>
                <w:szCs w:val="28"/>
              </w:rPr>
              <w:t>全部作者</w:t>
            </w:r>
          </w:p>
        </w:tc>
      </w:tr>
      <w:tr w:rsidR="004D5A2E" w14:paraId="79A60FFB" w14:textId="77777777" w:rsidTr="00310940">
        <w:trPr>
          <w:trHeight w:val="1134"/>
          <w:jc w:val="center"/>
        </w:trPr>
        <w:tc>
          <w:tcPr>
            <w:tcW w:w="602" w:type="pct"/>
            <w:vAlign w:val="center"/>
          </w:tcPr>
          <w:p w14:paraId="5674EC93" w14:textId="77777777" w:rsidR="004D5A2E" w:rsidRDefault="004D5A2E" w:rsidP="00310940">
            <w:pPr>
              <w:pStyle w:val="Style8"/>
              <w:spacing w:line="390" w:lineRule="exact"/>
              <w:ind w:firstLineChars="0"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59" w:type="pct"/>
            <w:vAlign w:val="center"/>
          </w:tcPr>
          <w:p w14:paraId="5EA49EB3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kern w:val="0"/>
              </w:rPr>
              <w:t xml:space="preserve">Superconductivity above 200 K Discovered in </w:t>
            </w:r>
            <w:proofErr w:type="spellStart"/>
            <w:r w:rsidRPr="00341413">
              <w:rPr>
                <w:rFonts w:ascii="Times New Roman" w:hAnsi="Times New Roman" w:cs="Times New Roman"/>
                <w:kern w:val="0"/>
              </w:rPr>
              <w:t>Superhydrides</w:t>
            </w:r>
            <w:proofErr w:type="spellEnd"/>
            <w:r w:rsidRPr="00341413">
              <w:rPr>
                <w:rFonts w:ascii="Times New Roman" w:hAnsi="Times New Roman" w:cs="Times New Roman"/>
                <w:kern w:val="0"/>
              </w:rPr>
              <w:t xml:space="preserve"> of Calcium</w:t>
            </w:r>
          </w:p>
        </w:tc>
        <w:tc>
          <w:tcPr>
            <w:tcW w:w="916" w:type="pct"/>
            <w:vAlign w:val="center"/>
          </w:tcPr>
          <w:p w14:paraId="6C6932B5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color w:val="000000"/>
              </w:rPr>
              <w:t>Nature Communications</w:t>
            </w:r>
          </w:p>
        </w:tc>
        <w:tc>
          <w:tcPr>
            <w:tcW w:w="1148" w:type="pct"/>
            <w:vAlign w:val="center"/>
          </w:tcPr>
          <w:p w14:paraId="1ACB495C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color w:val="000000"/>
              </w:rPr>
              <w:t>2022</w:t>
            </w:r>
            <w:r w:rsidRPr="00341413">
              <w:rPr>
                <w:rFonts w:ascii="Times New Roman" w:hAnsi="Times New Roman" w:cs="Times New Roman"/>
                <w:color w:val="000000"/>
              </w:rPr>
              <w:t>年</w:t>
            </w:r>
            <w:r w:rsidRPr="00341413">
              <w:rPr>
                <w:rFonts w:ascii="Times New Roman" w:hAnsi="Times New Roman" w:cs="Times New Roman"/>
                <w:color w:val="000000"/>
              </w:rPr>
              <w:t>13</w:t>
            </w:r>
            <w:r w:rsidRPr="00341413">
              <w:rPr>
                <w:rFonts w:ascii="Times New Roman" w:hAnsi="Times New Roman" w:cs="Times New Roman"/>
                <w:color w:val="000000"/>
              </w:rPr>
              <w:t>卷</w:t>
            </w:r>
            <w:r w:rsidRPr="00341413">
              <w:rPr>
                <w:rFonts w:ascii="Times New Roman" w:hAnsi="Times New Roman" w:cs="Times New Roman"/>
                <w:color w:val="000000"/>
              </w:rPr>
              <w:t xml:space="preserve"> 2863</w:t>
            </w:r>
            <w:r w:rsidRPr="00341413">
              <w:rPr>
                <w:rFonts w:ascii="Times New Roman" w:hAnsi="Times New Roman" w:cs="Times New Roman"/>
                <w:color w:val="000000"/>
              </w:rPr>
              <w:t>页</w:t>
            </w:r>
          </w:p>
        </w:tc>
        <w:tc>
          <w:tcPr>
            <w:tcW w:w="1275" w:type="pct"/>
            <w:vAlign w:val="center"/>
          </w:tcPr>
          <w:p w14:paraId="03CA0ECA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color w:val="000000"/>
              </w:rPr>
              <w:t xml:space="preserve">Z. W. Li, X. He, C. L. Zhang, X. C. Wang, S. J. Zhang, Y. T. Jia, S. M. Feng, K. Lu, J. F. Zhao, J. Zhang, B. S. Min, Y. W. Long, R. C. Yu, L. H. Wang, M. Y. Ye, Z. S. Zhang, V. </w:t>
            </w:r>
            <w:proofErr w:type="spellStart"/>
            <w:r w:rsidRPr="00341413">
              <w:rPr>
                <w:rFonts w:ascii="Times New Roman" w:hAnsi="Times New Roman" w:cs="Times New Roman"/>
                <w:color w:val="000000"/>
              </w:rPr>
              <w:t>Prakapenka</w:t>
            </w:r>
            <w:proofErr w:type="spellEnd"/>
            <w:r w:rsidRPr="00341413">
              <w:rPr>
                <w:rFonts w:ascii="Times New Roman" w:hAnsi="Times New Roman" w:cs="Times New Roman"/>
                <w:color w:val="000000"/>
              </w:rPr>
              <w:t xml:space="preserve">, S. Chariton, P. A. Ginsberg, J. Bass, </w:t>
            </w:r>
            <w:r w:rsidRPr="00341413">
              <w:rPr>
                <w:rFonts w:ascii="Times New Roman" w:hAnsi="Times New Roman" w:cs="Times New Roman"/>
                <w:color w:val="000000"/>
              </w:rPr>
              <w:lastRenderedPageBreak/>
              <w:t>S. H. Yuan, H. Z. Liu, and C. Q. Jin</w:t>
            </w:r>
          </w:p>
        </w:tc>
      </w:tr>
      <w:tr w:rsidR="004D5A2E" w14:paraId="418DA5B2" w14:textId="77777777" w:rsidTr="00310940">
        <w:trPr>
          <w:trHeight w:val="1134"/>
          <w:jc w:val="center"/>
        </w:trPr>
        <w:tc>
          <w:tcPr>
            <w:tcW w:w="602" w:type="pct"/>
            <w:vAlign w:val="center"/>
          </w:tcPr>
          <w:p w14:paraId="72BFFDA7" w14:textId="77777777" w:rsidR="004D5A2E" w:rsidRDefault="004D5A2E" w:rsidP="00310940">
            <w:pPr>
              <w:pStyle w:val="Style8"/>
              <w:spacing w:line="390" w:lineRule="exact"/>
              <w:ind w:firstLineChars="0"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059" w:type="pct"/>
            <w:vAlign w:val="center"/>
          </w:tcPr>
          <w:p w14:paraId="4A72D80B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color w:val="000000"/>
              </w:rPr>
              <w:t xml:space="preserve">Superconductivity above 70 K Observed in Lutetium </w:t>
            </w:r>
            <w:proofErr w:type="spellStart"/>
            <w:r w:rsidRPr="00341413">
              <w:rPr>
                <w:rFonts w:ascii="Times New Roman" w:hAnsi="Times New Roman" w:cs="Times New Roman"/>
                <w:color w:val="000000"/>
              </w:rPr>
              <w:t>Polyhydrides</w:t>
            </w:r>
            <w:proofErr w:type="spellEnd"/>
          </w:p>
        </w:tc>
        <w:tc>
          <w:tcPr>
            <w:tcW w:w="916" w:type="pct"/>
            <w:vAlign w:val="center"/>
          </w:tcPr>
          <w:p w14:paraId="32D6F8E3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color w:val="000000"/>
              </w:rPr>
              <w:t>Science China-Physics Mechanics &amp; Astronomy</w:t>
            </w:r>
          </w:p>
        </w:tc>
        <w:tc>
          <w:tcPr>
            <w:tcW w:w="1148" w:type="pct"/>
            <w:vAlign w:val="center"/>
          </w:tcPr>
          <w:p w14:paraId="7C16DC9A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color w:val="000000"/>
              </w:rPr>
              <w:t>2023</w:t>
            </w:r>
            <w:r w:rsidRPr="00341413">
              <w:rPr>
                <w:rFonts w:ascii="Times New Roman" w:hAnsi="Times New Roman" w:cs="Times New Roman"/>
                <w:color w:val="000000"/>
              </w:rPr>
              <w:t>年</w:t>
            </w:r>
            <w:r w:rsidRPr="00341413">
              <w:rPr>
                <w:rFonts w:ascii="Times New Roman" w:hAnsi="Times New Roman" w:cs="Times New Roman"/>
                <w:color w:val="000000"/>
              </w:rPr>
              <w:t>66</w:t>
            </w:r>
            <w:r w:rsidRPr="00341413">
              <w:rPr>
                <w:rFonts w:ascii="Times New Roman" w:hAnsi="Times New Roman" w:cs="Times New Roman"/>
                <w:color w:val="000000"/>
              </w:rPr>
              <w:t>卷</w:t>
            </w:r>
            <w:r w:rsidRPr="00341413">
              <w:rPr>
                <w:rFonts w:ascii="Times New Roman" w:hAnsi="Times New Roman" w:cs="Times New Roman"/>
                <w:kern w:val="0"/>
              </w:rPr>
              <w:t>267411</w:t>
            </w:r>
            <w:r w:rsidRPr="00341413">
              <w:rPr>
                <w:rFonts w:ascii="Times New Roman" w:hAnsi="Times New Roman" w:cs="Times New Roman"/>
                <w:kern w:val="0"/>
              </w:rPr>
              <w:t>页</w:t>
            </w:r>
          </w:p>
        </w:tc>
        <w:tc>
          <w:tcPr>
            <w:tcW w:w="1275" w:type="pct"/>
            <w:vAlign w:val="center"/>
          </w:tcPr>
          <w:p w14:paraId="1419EC5F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color w:val="000000"/>
              </w:rPr>
              <w:t xml:space="preserve">Z. W. Li, X. He, C. L. Zhang, K. Lu, B. S. Min, J. Zhang, S. J. Zhang, J. F. Zhao, L. C. Shi, Y. Peng, S. M. Feng, Z. Deng, J. Song, Q. Q. Liu, X. C. Wang, R. C. Yu, L. H. Wang, Y. Z. Li, J. D. Bass, V. </w:t>
            </w:r>
            <w:proofErr w:type="spellStart"/>
            <w:r w:rsidRPr="00341413">
              <w:rPr>
                <w:rFonts w:ascii="Times New Roman" w:hAnsi="Times New Roman" w:cs="Times New Roman"/>
                <w:color w:val="000000"/>
              </w:rPr>
              <w:t>Prakapenka</w:t>
            </w:r>
            <w:proofErr w:type="spellEnd"/>
            <w:r w:rsidRPr="00341413">
              <w:rPr>
                <w:rFonts w:ascii="Times New Roman" w:hAnsi="Times New Roman" w:cs="Times New Roman"/>
                <w:color w:val="000000"/>
              </w:rPr>
              <w:t>, S. Chariton, H. Z. Liu, and C. Q. Jin</w:t>
            </w:r>
          </w:p>
        </w:tc>
      </w:tr>
      <w:tr w:rsidR="004D5A2E" w14:paraId="339B1113" w14:textId="77777777" w:rsidTr="00310940">
        <w:trPr>
          <w:trHeight w:val="1134"/>
          <w:jc w:val="center"/>
        </w:trPr>
        <w:tc>
          <w:tcPr>
            <w:tcW w:w="602" w:type="pct"/>
            <w:vAlign w:val="center"/>
          </w:tcPr>
          <w:p w14:paraId="721A6571" w14:textId="77777777" w:rsidR="004D5A2E" w:rsidRDefault="004D5A2E" w:rsidP="00310940">
            <w:pPr>
              <w:pStyle w:val="Style8"/>
              <w:spacing w:line="390" w:lineRule="exact"/>
              <w:ind w:firstLineChars="0"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59" w:type="pct"/>
            <w:vAlign w:val="center"/>
          </w:tcPr>
          <w:p w14:paraId="79B2A0B3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color w:val="000000"/>
              </w:rPr>
              <w:t>Superconducting Hydride Mg2RhH6 Experimentally Achieved at Lower Pressure</w:t>
            </w:r>
          </w:p>
        </w:tc>
        <w:tc>
          <w:tcPr>
            <w:tcW w:w="916" w:type="pct"/>
            <w:vAlign w:val="center"/>
          </w:tcPr>
          <w:p w14:paraId="54CBEE95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color w:val="000000"/>
              </w:rPr>
              <w:t>Journal of the American Chemical Society</w:t>
            </w:r>
          </w:p>
        </w:tc>
        <w:tc>
          <w:tcPr>
            <w:tcW w:w="1148" w:type="pct"/>
            <w:vAlign w:val="center"/>
          </w:tcPr>
          <w:p w14:paraId="2E8CB833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color w:val="000000"/>
              </w:rPr>
              <w:t>2026</w:t>
            </w:r>
            <w:r w:rsidRPr="00341413">
              <w:rPr>
                <w:rFonts w:ascii="Times New Roman" w:hAnsi="Times New Roman" w:cs="Times New Roman"/>
                <w:color w:val="000000"/>
              </w:rPr>
              <w:t>年</w:t>
            </w:r>
            <w:r w:rsidRPr="00341413">
              <w:rPr>
                <w:rFonts w:ascii="Times New Roman" w:hAnsi="Times New Roman" w:cs="Times New Roman"/>
                <w:color w:val="000000"/>
              </w:rPr>
              <w:t>148</w:t>
            </w:r>
            <w:r w:rsidRPr="00341413">
              <w:rPr>
                <w:rFonts w:ascii="Times New Roman" w:hAnsi="Times New Roman" w:cs="Times New Roman"/>
                <w:color w:val="000000"/>
              </w:rPr>
              <w:t>卷</w:t>
            </w:r>
            <w:r w:rsidRPr="00341413">
              <w:rPr>
                <w:rFonts w:ascii="Times New Roman" w:hAnsi="Times New Roman" w:cs="Times New Roman"/>
                <w:kern w:val="0"/>
              </w:rPr>
              <w:t>36854</w:t>
            </w:r>
            <w:r w:rsidRPr="00341413">
              <w:rPr>
                <w:rFonts w:ascii="Times New Roman" w:hAnsi="Times New Roman" w:cs="Times New Roman"/>
                <w:kern w:val="0"/>
              </w:rPr>
              <w:t>页</w:t>
            </w:r>
          </w:p>
        </w:tc>
        <w:tc>
          <w:tcPr>
            <w:tcW w:w="1275" w:type="pct"/>
            <w:vAlign w:val="center"/>
          </w:tcPr>
          <w:p w14:paraId="67834FD8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kern w:val="0"/>
              </w:rPr>
              <w:t>L. J. Wu, Z. L. Wang, G. Q. Liu, J. Zhang, Y. F. Ge, Y. H. Su, R. T. Chen, H. Y. Liu, W. M. Li, S. J. Zhang, J. C. Zhu, J. F. Zhao, Z. Deng, S. M. Feng, J. Song, Q. Q. Liu, X. Li, H. Z. Liu, P. P. Kong, X. C. Wang, and C. Q. Jin</w:t>
            </w:r>
          </w:p>
        </w:tc>
      </w:tr>
      <w:tr w:rsidR="004D5A2E" w14:paraId="799F4D34" w14:textId="77777777" w:rsidTr="00310940">
        <w:trPr>
          <w:trHeight w:val="1134"/>
          <w:jc w:val="center"/>
        </w:trPr>
        <w:tc>
          <w:tcPr>
            <w:tcW w:w="602" w:type="pct"/>
            <w:vAlign w:val="center"/>
          </w:tcPr>
          <w:p w14:paraId="5EEAC630" w14:textId="77777777" w:rsidR="004D5A2E" w:rsidRDefault="004D5A2E" w:rsidP="00310940">
            <w:pPr>
              <w:pStyle w:val="Style8"/>
              <w:spacing w:line="390" w:lineRule="exact"/>
              <w:ind w:firstLineChars="0"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059" w:type="pct"/>
            <w:vAlign w:val="center"/>
          </w:tcPr>
          <w:p w14:paraId="6FC219CB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kern w:val="0"/>
              </w:rPr>
              <w:t>Record High Tc Elemental Superconductivity Achieved In Titanium</w:t>
            </w:r>
          </w:p>
        </w:tc>
        <w:tc>
          <w:tcPr>
            <w:tcW w:w="916" w:type="pct"/>
            <w:vAlign w:val="center"/>
          </w:tcPr>
          <w:p w14:paraId="04647257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color w:val="000000"/>
              </w:rPr>
              <w:t>Nature Communications</w:t>
            </w:r>
          </w:p>
        </w:tc>
        <w:tc>
          <w:tcPr>
            <w:tcW w:w="1148" w:type="pct"/>
            <w:vAlign w:val="center"/>
          </w:tcPr>
          <w:p w14:paraId="1C83352C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color w:val="000000"/>
              </w:rPr>
              <w:t>2022</w:t>
            </w:r>
            <w:r w:rsidRPr="00341413">
              <w:rPr>
                <w:rFonts w:ascii="Times New Roman" w:hAnsi="Times New Roman" w:cs="Times New Roman"/>
                <w:color w:val="000000"/>
              </w:rPr>
              <w:t>年</w:t>
            </w:r>
            <w:r w:rsidRPr="00341413">
              <w:rPr>
                <w:rFonts w:ascii="Times New Roman" w:hAnsi="Times New Roman" w:cs="Times New Roman"/>
                <w:color w:val="000000"/>
              </w:rPr>
              <w:t>13</w:t>
            </w:r>
            <w:r w:rsidRPr="00341413">
              <w:rPr>
                <w:rFonts w:ascii="Times New Roman" w:hAnsi="Times New Roman" w:cs="Times New Roman"/>
                <w:color w:val="000000"/>
              </w:rPr>
              <w:t>卷</w:t>
            </w:r>
          </w:p>
          <w:p w14:paraId="709B89FC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kern w:val="0"/>
              </w:rPr>
              <w:t>5411</w:t>
            </w:r>
            <w:r w:rsidRPr="00341413">
              <w:rPr>
                <w:rFonts w:ascii="Times New Roman" w:hAnsi="Times New Roman" w:cs="Times New Roman"/>
                <w:kern w:val="0"/>
              </w:rPr>
              <w:t>页</w:t>
            </w:r>
          </w:p>
        </w:tc>
        <w:tc>
          <w:tcPr>
            <w:tcW w:w="1275" w:type="pct"/>
            <w:vAlign w:val="center"/>
          </w:tcPr>
          <w:p w14:paraId="1A0980CF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kern w:val="0"/>
              </w:rPr>
              <w:t xml:space="preserve">C. L. Zhang, X. He, C. Liu, Z. W. Li, K. Lu, S. J. Zhang, S. M. Feng, X. C. Wang, Y. Peng, Y. W. Long, R. C. Yu, L. H. Wang, V. </w:t>
            </w:r>
            <w:proofErr w:type="spellStart"/>
            <w:r w:rsidRPr="00341413">
              <w:rPr>
                <w:rFonts w:ascii="Times New Roman" w:hAnsi="Times New Roman" w:cs="Times New Roman"/>
                <w:kern w:val="0"/>
              </w:rPr>
              <w:t>Prakapenka</w:t>
            </w:r>
            <w:proofErr w:type="spellEnd"/>
            <w:r w:rsidRPr="00341413">
              <w:rPr>
                <w:rFonts w:ascii="Times New Roman" w:hAnsi="Times New Roman" w:cs="Times New Roman"/>
                <w:kern w:val="0"/>
              </w:rPr>
              <w:t xml:space="preserve">, S. Chariton, Q. Li, H. Z. Liu, C. F. </w:t>
            </w:r>
            <w:r w:rsidRPr="00341413">
              <w:rPr>
                <w:rFonts w:ascii="Times New Roman" w:hAnsi="Times New Roman" w:cs="Times New Roman"/>
                <w:kern w:val="0"/>
              </w:rPr>
              <w:lastRenderedPageBreak/>
              <w:t>Chen, and C. Q. Jin</w:t>
            </w:r>
          </w:p>
        </w:tc>
      </w:tr>
      <w:tr w:rsidR="004D5A2E" w14:paraId="77CF1BA9" w14:textId="77777777" w:rsidTr="00310940">
        <w:trPr>
          <w:trHeight w:val="1134"/>
          <w:jc w:val="center"/>
        </w:trPr>
        <w:tc>
          <w:tcPr>
            <w:tcW w:w="602" w:type="pct"/>
            <w:vAlign w:val="center"/>
          </w:tcPr>
          <w:p w14:paraId="6F61B315" w14:textId="77777777" w:rsidR="004D5A2E" w:rsidRDefault="004D5A2E" w:rsidP="00310940">
            <w:pPr>
              <w:pStyle w:val="Style8"/>
              <w:spacing w:line="390" w:lineRule="exact"/>
              <w:ind w:firstLineChars="0"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1059" w:type="pct"/>
            <w:vAlign w:val="center"/>
          </w:tcPr>
          <w:p w14:paraId="12201BC0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kern w:val="0"/>
              </w:rPr>
              <w:t>Superconductivity above 30K Achieved in Dense Scandium</w:t>
            </w:r>
          </w:p>
        </w:tc>
        <w:tc>
          <w:tcPr>
            <w:tcW w:w="916" w:type="pct"/>
            <w:vAlign w:val="center"/>
          </w:tcPr>
          <w:p w14:paraId="74D5569C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color w:val="000000"/>
              </w:rPr>
              <w:t>Chinese Physics Letters</w:t>
            </w:r>
          </w:p>
        </w:tc>
        <w:tc>
          <w:tcPr>
            <w:tcW w:w="1148" w:type="pct"/>
            <w:vAlign w:val="center"/>
          </w:tcPr>
          <w:p w14:paraId="376891EA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color w:val="000000"/>
              </w:rPr>
              <w:t>2023</w:t>
            </w:r>
            <w:r w:rsidRPr="00341413">
              <w:rPr>
                <w:rFonts w:ascii="Times New Roman" w:hAnsi="Times New Roman" w:cs="Times New Roman"/>
                <w:color w:val="000000"/>
              </w:rPr>
              <w:t>年</w:t>
            </w:r>
            <w:r w:rsidRPr="00341413">
              <w:rPr>
                <w:rFonts w:ascii="Times New Roman" w:hAnsi="Times New Roman" w:cs="Times New Roman"/>
                <w:color w:val="000000"/>
              </w:rPr>
              <w:t>40</w:t>
            </w:r>
            <w:r w:rsidRPr="00341413">
              <w:rPr>
                <w:rFonts w:ascii="Times New Roman" w:hAnsi="Times New Roman" w:cs="Times New Roman"/>
                <w:color w:val="000000"/>
              </w:rPr>
              <w:t>卷</w:t>
            </w:r>
            <w:r w:rsidRPr="00341413">
              <w:rPr>
                <w:rFonts w:ascii="Times New Roman" w:hAnsi="Times New Roman" w:cs="Times New Roman"/>
                <w:kern w:val="0"/>
              </w:rPr>
              <w:t>107403</w:t>
            </w:r>
            <w:r w:rsidRPr="00341413">
              <w:rPr>
                <w:rFonts w:ascii="Times New Roman" w:hAnsi="Times New Roman" w:cs="Times New Roman"/>
                <w:kern w:val="0"/>
              </w:rPr>
              <w:t>页</w:t>
            </w:r>
          </w:p>
        </w:tc>
        <w:tc>
          <w:tcPr>
            <w:tcW w:w="1275" w:type="pct"/>
            <w:vAlign w:val="center"/>
          </w:tcPr>
          <w:p w14:paraId="41B27F6C" w14:textId="77777777" w:rsidR="004D5A2E" w:rsidRPr="00341413" w:rsidRDefault="004D5A2E" w:rsidP="00310940">
            <w:pPr>
              <w:pStyle w:val="Style8"/>
              <w:spacing w:line="240" w:lineRule="auto"/>
              <w:ind w:firstLineChars="0" w:firstLine="0"/>
              <w:jc w:val="left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341413">
              <w:rPr>
                <w:rFonts w:ascii="Times New Roman" w:hAnsi="Times New Roman" w:cs="Times New Roman"/>
                <w:kern w:val="0"/>
              </w:rPr>
              <w:t>X. He, C. L. Zhang, Z. W. Li, S. J. Zhang, S. M. Feng, J. F. Zhao, K. Lu, B. S. Min, Y. Peng, X. C. Wang, J. Song, L. H. Wang, S. I. Kawaguchi, C. Ji, B. Li, H. Z. Liu, J. S. Tse, and C. Q. Jin</w:t>
            </w:r>
          </w:p>
        </w:tc>
      </w:tr>
    </w:tbl>
    <w:p w14:paraId="5F6522E5" w14:textId="77777777" w:rsidR="00976E60" w:rsidRPr="004D5A2E" w:rsidRDefault="00976E60" w:rsidP="004D5A2E">
      <w:pPr>
        <w:spacing w:beforeLines="50" w:before="156" w:line="560" w:lineRule="exact"/>
        <w:rPr>
          <w:rFonts w:ascii="Times New Roman" w:eastAsia="楷体" w:hAnsi="Times New Roman" w:cs="Times New Roman"/>
          <w:b/>
          <w:sz w:val="32"/>
          <w:szCs w:val="32"/>
        </w:rPr>
      </w:pPr>
    </w:p>
    <w:p w14:paraId="45F898D0" w14:textId="77777777" w:rsidR="003F1A27" w:rsidRDefault="00B330BE" w:rsidP="002B086C">
      <w:pPr>
        <w:spacing w:beforeLines="50" w:before="156" w:line="560" w:lineRule="exact"/>
        <w:ind w:leftChars="300" w:left="1119" w:hangingChars="150" w:hanging="489"/>
        <w:rPr>
          <w:rFonts w:ascii="Times New Roman" w:eastAsia="楷体" w:hAnsi="Times New Roman" w:cs="Times New Roman"/>
          <w:b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sz w:val="32"/>
          <w:szCs w:val="32"/>
        </w:rPr>
        <w:t xml:space="preserve">3. </w:t>
      </w:r>
      <w:r>
        <w:rPr>
          <w:rFonts w:ascii="Times New Roman" w:eastAsia="楷体" w:hAnsi="Times New Roman" w:cs="Times New Roman" w:hint="eastAsia"/>
          <w:b/>
          <w:sz w:val="32"/>
          <w:szCs w:val="32"/>
        </w:rPr>
        <w:t>成员贡献情况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1383"/>
        <w:gridCol w:w="1845"/>
        <w:gridCol w:w="2870"/>
        <w:gridCol w:w="2424"/>
      </w:tblGrid>
      <w:tr w:rsidR="003F1A27" w14:paraId="314C669A" w14:textId="77777777" w:rsidTr="00B330BE">
        <w:trPr>
          <w:jc w:val="center"/>
        </w:trPr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336F" w14:textId="77777777" w:rsidR="003F1A27" w:rsidRDefault="00B330BE"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b/>
                <w:sz w:val="30"/>
              </w:rPr>
              <w:t>排序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1B4A" w14:textId="77777777" w:rsidR="003F1A27" w:rsidRDefault="00B330BE"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b/>
                <w:sz w:val="30"/>
              </w:rPr>
              <w:t>姓名</w:t>
            </w:r>
          </w:p>
        </w:tc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CA5D" w14:textId="77777777" w:rsidR="003F1A27" w:rsidRDefault="00B330BE">
            <w:pPr>
              <w:jc w:val="center"/>
              <w:rPr>
                <w:rFonts w:ascii="Times New Roman" w:eastAsia="黑体" w:hAnsi="Times New Roman" w:cs="Times New Roman"/>
                <w:b/>
                <w:sz w:val="30"/>
              </w:rPr>
            </w:pPr>
            <w:r>
              <w:rPr>
                <w:rFonts w:ascii="Times New Roman" w:eastAsia="黑体" w:hAnsi="Times New Roman" w:cs="Times New Roman" w:hint="eastAsia"/>
                <w:b/>
                <w:sz w:val="30"/>
              </w:rPr>
              <w:t>工作单位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1B83" w14:textId="77777777" w:rsidR="003F1A27" w:rsidRDefault="00B330BE"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b/>
                <w:sz w:val="30"/>
              </w:rPr>
              <w:t>主要贡献</w:t>
            </w:r>
          </w:p>
        </w:tc>
      </w:tr>
      <w:tr w:rsidR="003F1A27" w14:paraId="693CD808" w14:textId="77777777" w:rsidTr="00B330BE">
        <w:trPr>
          <w:jc w:val="center"/>
        </w:trPr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FF14" w14:textId="77777777" w:rsidR="003F1A27" w:rsidRPr="00B330BE" w:rsidRDefault="00B330BE">
            <w:pPr>
              <w:jc w:val="center"/>
              <w:rPr>
                <w:rFonts w:ascii="Times New Roman" w:eastAsia="黑体" w:hAnsi="Times New Roman" w:cs="Times New Roman"/>
                <w:sz w:val="30"/>
                <w:szCs w:val="24"/>
              </w:rPr>
            </w:pPr>
            <w:r w:rsidRPr="00B330BE">
              <w:rPr>
                <w:rFonts w:ascii="Times New Roman" w:eastAsia="黑体" w:hAnsi="Times New Roman" w:cs="Times New Roman" w:hint="eastAsia"/>
                <w:sz w:val="30"/>
                <w:szCs w:val="24"/>
              </w:rPr>
              <w:t>1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9A01" w14:textId="77777777" w:rsidR="003F1A27" w:rsidRPr="00B330BE" w:rsidRDefault="00B330BE" w:rsidP="00B330BE">
            <w:pPr>
              <w:jc w:val="left"/>
              <w:rPr>
                <w:rFonts w:ascii="宋体" w:eastAsia="宋体" w:hAnsi="宋体" w:cs="Times New Roman"/>
                <w:sz w:val="30"/>
                <w:szCs w:val="24"/>
              </w:rPr>
            </w:pPr>
            <w:r w:rsidRPr="00B330BE">
              <w:rPr>
                <w:rFonts w:ascii="宋体" w:eastAsia="宋体" w:hAnsi="宋体" w:cs="Times New Roman" w:hint="eastAsia"/>
                <w:sz w:val="30"/>
                <w:szCs w:val="24"/>
              </w:rPr>
              <w:t>靳常青</w:t>
            </w:r>
          </w:p>
        </w:tc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D5E1" w14:textId="77777777" w:rsidR="003F1A27" w:rsidRPr="00B330BE" w:rsidRDefault="00B330BE" w:rsidP="00B330BE">
            <w:pPr>
              <w:jc w:val="left"/>
              <w:rPr>
                <w:rFonts w:ascii="宋体" w:eastAsia="宋体" w:hAnsi="宋体" w:cs="Times New Roman"/>
                <w:sz w:val="30"/>
                <w:szCs w:val="24"/>
              </w:rPr>
            </w:pPr>
            <w:r w:rsidRPr="00B330BE">
              <w:rPr>
                <w:rFonts w:ascii="宋体" w:eastAsia="宋体" w:hAnsi="宋体" w:cs="Times New Roman" w:hint="eastAsia"/>
                <w:sz w:val="30"/>
                <w:szCs w:val="24"/>
              </w:rPr>
              <w:t>中科院物理研究所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F774" w14:textId="77777777" w:rsidR="003F1A27" w:rsidRPr="00B330BE" w:rsidRDefault="00B330BE">
            <w:pPr>
              <w:jc w:val="center"/>
              <w:rPr>
                <w:rFonts w:asciiTheme="minorEastAsia" w:hAnsiTheme="minorEastAsia" w:cs="Times New Roman"/>
                <w:sz w:val="30"/>
                <w:szCs w:val="24"/>
              </w:rPr>
            </w:pPr>
            <w:r w:rsidRPr="00B330BE">
              <w:rPr>
                <w:rFonts w:asciiTheme="minorEastAsia" w:hAnsiTheme="minorEastAsia" w:cs="Times New Roman" w:hint="eastAsia"/>
                <w:sz w:val="30"/>
                <w:szCs w:val="24"/>
              </w:rPr>
              <w:t>项目负责人</w:t>
            </w:r>
          </w:p>
        </w:tc>
      </w:tr>
      <w:tr w:rsidR="003F1A27" w14:paraId="5CCCFF04" w14:textId="77777777" w:rsidTr="00B330BE">
        <w:trPr>
          <w:jc w:val="center"/>
        </w:trPr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A244" w14:textId="77777777" w:rsidR="003F1A27" w:rsidRPr="00B330BE" w:rsidRDefault="00B330BE">
            <w:pPr>
              <w:jc w:val="center"/>
              <w:rPr>
                <w:rFonts w:ascii="Times New Roman" w:eastAsia="黑体" w:hAnsi="Times New Roman" w:cs="Times New Roman"/>
                <w:sz w:val="30"/>
                <w:szCs w:val="24"/>
              </w:rPr>
            </w:pPr>
            <w:r w:rsidRPr="00B330BE">
              <w:rPr>
                <w:rFonts w:ascii="Times New Roman" w:eastAsia="黑体" w:hAnsi="Times New Roman" w:cs="Times New Roman" w:hint="eastAsia"/>
                <w:sz w:val="30"/>
                <w:szCs w:val="24"/>
              </w:rPr>
              <w:t>2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F21B" w14:textId="77777777" w:rsidR="003F1A27" w:rsidRPr="00B330BE" w:rsidRDefault="00B330BE" w:rsidP="00B330BE">
            <w:pPr>
              <w:jc w:val="left"/>
              <w:rPr>
                <w:rFonts w:ascii="宋体" w:eastAsia="宋体" w:hAnsi="宋体" w:cs="Times New Roman"/>
                <w:sz w:val="30"/>
                <w:szCs w:val="24"/>
              </w:rPr>
            </w:pPr>
            <w:r w:rsidRPr="00B330BE">
              <w:rPr>
                <w:rFonts w:ascii="宋体" w:eastAsia="宋体" w:hAnsi="宋体" w:cs="Times New Roman" w:hint="eastAsia"/>
                <w:sz w:val="30"/>
                <w:szCs w:val="24"/>
              </w:rPr>
              <w:t>望贤成</w:t>
            </w:r>
          </w:p>
        </w:tc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C2C4" w14:textId="77777777" w:rsidR="003F1A27" w:rsidRPr="00B330BE" w:rsidRDefault="00B330BE" w:rsidP="00B330BE">
            <w:pPr>
              <w:jc w:val="left"/>
              <w:rPr>
                <w:rFonts w:ascii="宋体" w:eastAsia="宋体" w:hAnsi="宋体" w:cs="Times New Roman"/>
                <w:sz w:val="30"/>
                <w:szCs w:val="24"/>
              </w:rPr>
            </w:pPr>
            <w:r w:rsidRPr="00B330BE">
              <w:rPr>
                <w:rFonts w:ascii="宋体" w:eastAsia="宋体" w:hAnsi="宋体" w:cs="Times New Roman" w:hint="eastAsia"/>
                <w:sz w:val="30"/>
                <w:szCs w:val="24"/>
              </w:rPr>
              <w:t>中科院物理研究所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7B38" w14:textId="77777777" w:rsidR="003F1A27" w:rsidRPr="00B330BE" w:rsidRDefault="00B330BE">
            <w:pPr>
              <w:jc w:val="center"/>
              <w:rPr>
                <w:rFonts w:asciiTheme="majorEastAsia" w:eastAsiaTheme="majorEastAsia" w:hAnsiTheme="majorEastAsia" w:cs="Times New Roman"/>
                <w:sz w:val="30"/>
                <w:szCs w:val="24"/>
              </w:rPr>
            </w:pPr>
            <w:r w:rsidRPr="00B330BE">
              <w:rPr>
                <w:rFonts w:asciiTheme="majorEastAsia" w:eastAsiaTheme="majorEastAsia" w:hAnsiTheme="majorEastAsia" w:cs="Times New Roman" w:hint="eastAsia"/>
                <w:sz w:val="30"/>
                <w:szCs w:val="24"/>
              </w:rPr>
              <w:t>项目骨干</w:t>
            </w:r>
          </w:p>
        </w:tc>
      </w:tr>
      <w:tr w:rsidR="003F1A27" w14:paraId="39464141" w14:textId="77777777" w:rsidTr="00B330BE">
        <w:trPr>
          <w:jc w:val="center"/>
        </w:trPr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16F8" w14:textId="77777777" w:rsidR="003F1A27" w:rsidRPr="00B330BE" w:rsidRDefault="00B330BE">
            <w:pPr>
              <w:jc w:val="center"/>
              <w:rPr>
                <w:rFonts w:ascii="Times New Roman" w:eastAsia="黑体" w:hAnsi="Times New Roman" w:cs="Times New Roman"/>
                <w:sz w:val="30"/>
                <w:szCs w:val="24"/>
              </w:rPr>
            </w:pPr>
            <w:r w:rsidRPr="00B330BE">
              <w:rPr>
                <w:rFonts w:ascii="Times New Roman" w:eastAsia="黑体" w:hAnsi="Times New Roman" w:cs="Times New Roman" w:hint="eastAsia"/>
                <w:sz w:val="30"/>
                <w:szCs w:val="24"/>
              </w:rPr>
              <w:t>3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EBC1" w14:textId="77777777" w:rsidR="003F1A27" w:rsidRPr="00B330BE" w:rsidRDefault="00B330BE" w:rsidP="00B330BE">
            <w:pPr>
              <w:jc w:val="left"/>
              <w:rPr>
                <w:rFonts w:ascii="宋体" w:eastAsia="宋体" w:hAnsi="宋体" w:cs="Times New Roman"/>
                <w:sz w:val="30"/>
                <w:szCs w:val="24"/>
              </w:rPr>
            </w:pPr>
            <w:r w:rsidRPr="00B330BE">
              <w:rPr>
                <w:rFonts w:ascii="宋体" w:eastAsia="宋体" w:hAnsi="宋体" w:cs="Times New Roman" w:hint="eastAsia"/>
                <w:sz w:val="30"/>
                <w:szCs w:val="24"/>
              </w:rPr>
              <w:t>张俊</w:t>
            </w:r>
          </w:p>
        </w:tc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25C8" w14:textId="77777777" w:rsidR="003F1A27" w:rsidRPr="00B330BE" w:rsidRDefault="00B330BE" w:rsidP="00B330BE">
            <w:pPr>
              <w:jc w:val="left"/>
              <w:rPr>
                <w:rFonts w:ascii="宋体" w:eastAsia="宋体" w:hAnsi="宋体" w:cs="Times New Roman"/>
                <w:sz w:val="30"/>
                <w:szCs w:val="24"/>
              </w:rPr>
            </w:pPr>
            <w:r w:rsidRPr="00B330BE">
              <w:rPr>
                <w:rFonts w:ascii="宋体" w:eastAsia="宋体" w:hAnsi="宋体" w:cs="Times New Roman" w:hint="eastAsia"/>
                <w:sz w:val="30"/>
                <w:szCs w:val="24"/>
              </w:rPr>
              <w:t>中科院物理研究所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14E4" w14:textId="77777777" w:rsidR="003F1A27" w:rsidRDefault="00B330BE"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  <w:r w:rsidRPr="00B330BE">
              <w:rPr>
                <w:rFonts w:asciiTheme="majorEastAsia" w:eastAsiaTheme="majorEastAsia" w:hAnsiTheme="majorEastAsia" w:cs="Times New Roman" w:hint="eastAsia"/>
                <w:sz w:val="30"/>
                <w:szCs w:val="24"/>
              </w:rPr>
              <w:t>项目骨干</w:t>
            </w:r>
          </w:p>
        </w:tc>
      </w:tr>
      <w:tr w:rsidR="00B330BE" w14:paraId="435B35DB" w14:textId="77777777" w:rsidTr="00B330BE">
        <w:trPr>
          <w:jc w:val="center"/>
        </w:trPr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1D99" w14:textId="77777777" w:rsidR="00B330BE" w:rsidRPr="00B330BE" w:rsidRDefault="00B330BE">
            <w:pPr>
              <w:jc w:val="center"/>
              <w:rPr>
                <w:rFonts w:ascii="Times New Roman" w:eastAsia="黑体" w:hAnsi="Times New Roman" w:cs="Times New Roman"/>
                <w:sz w:val="30"/>
                <w:szCs w:val="24"/>
              </w:rPr>
            </w:pPr>
            <w:r w:rsidRPr="00B330BE">
              <w:rPr>
                <w:rFonts w:ascii="Times New Roman" w:eastAsia="黑体" w:hAnsi="Times New Roman" w:cs="Times New Roman" w:hint="eastAsia"/>
                <w:sz w:val="30"/>
                <w:szCs w:val="24"/>
              </w:rPr>
              <w:t>4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5F42" w14:textId="77777777" w:rsidR="00B330BE" w:rsidRPr="00B330BE" w:rsidRDefault="00B330BE" w:rsidP="00310940">
            <w:pPr>
              <w:jc w:val="left"/>
              <w:rPr>
                <w:rFonts w:ascii="宋体" w:eastAsia="宋体" w:hAnsi="宋体" w:cs="Times New Roman"/>
                <w:sz w:val="30"/>
                <w:szCs w:val="24"/>
              </w:rPr>
            </w:pPr>
            <w:r>
              <w:rPr>
                <w:rFonts w:ascii="宋体" w:eastAsia="宋体" w:hAnsi="宋体" w:cs="Times New Roman" w:hint="eastAsia"/>
                <w:sz w:val="30"/>
                <w:szCs w:val="24"/>
              </w:rPr>
              <w:t>邓正</w:t>
            </w:r>
          </w:p>
        </w:tc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374D" w14:textId="77777777" w:rsidR="00B330BE" w:rsidRPr="00B330BE" w:rsidRDefault="00B330BE" w:rsidP="00310940">
            <w:pPr>
              <w:jc w:val="left"/>
              <w:rPr>
                <w:rFonts w:ascii="宋体" w:eastAsia="宋体" w:hAnsi="宋体" w:cs="Times New Roman"/>
                <w:sz w:val="30"/>
                <w:szCs w:val="24"/>
              </w:rPr>
            </w:pPr>
            <w:r w:rsidRPr="00B330BE">
              <w:rPr>
                <w:rFonts w:ascii="宋体" w:eastAsia="宋体" w:hAnsi="宋体" w:cs="Times New Roman" w:hint="eastAsia"/>
                <w:sz w:val="30"/>
                <w:szCs w:val="24"/>
              </w:rPr>
              <w:t>中科院物理研究所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5407" w14:textId="77777777" w:rsidR="00B330BE" w:rsidRDefault="00B330BE" w:rsidP="00310940"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  <w:r w:rsidRPr="00B330BE">
              <w:rPr>
                <w:rFonts w:asciiTheme="majorEastAsia" w:eastAsiaTheme="majorEastAsia" w:hAnsiTheme="majorEastAsia" w:cs="Times New Roman" w:hint="eastAsia"/>
                <w:sz w:val="30"/>
                <w:szCs w:val="24"/>
              </w:rPr>
              <w:t>项目骨干</w:t>
            </w:r>
          </w:p>
        </w:tc>
      </w:tr>
      <w:tr w:rsidR="00B330BE" w14:paraId="44502357" w14:textId="77777777" w:rsidTr="00B330BE">
        <w:trPr>
          <w:jc w:val="center"/>
        </w:trPr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FDEF" w14:textId="77777777" w:rsidR="00B330BE" w:rsidRPr="00B330BE" w:rsidRDefault="00B330BE">
            <w:pPr>
              <w:jc w:val="center"/>
              <w:rPr>
                <w:rFonts w:ascii="Times New Roman" w:eastAsia="黑体" w:hAnsi="Times New Roman" w:cs="Times New Roman"/>
                <w:sz w:val="30"/>
                <w:szCs w:val="24"/>
              </w:rPr>
            </w:pPr>
            <w:r w:rsidRPr="00B330BE">
              <w:rPr>
                <w:rFonts w:ascii="Times New Roman" w:eastAsia="黑体" w:hAnsi="Times New Roman" w:cs="Times New Roman" w:hint="eastAsia"/>
                <w:sz w:val="30"/>
                <w:szCs w:val="24"/>
              </w:rPr>
              <w:t>5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83EF" w14:textId="77777777" w:rsidR="00B330BE" w:rsidRPr="00B330BE" w:rsidRDefault="00B330BE" w:rsidP="00310940">
            <w:pPr>
              <w:jc w:val="left"/>
              <w:rPr>
                <w:rFonts w:ascii="宋体" w:eastAsia="宋体" w:hAnsi="宋体" w:cs="Times New Roman"/>
                <w:sz w:val="30"/>
                <w:szCs w:val="24"/>
              </w:rPr>
            </w:pPr>
            <w:r>
              <w:rPr>
                <w:rFonts w:ascii="宋体" w:eastAsia="宋体" w:hAnsi="宋体" w:cs="Times New Roman" w:hint="eastAsia"/>
                <w:sz w:val="30"/>
                <w:szCs w:val="24"/>
              </w:rPr>
              <w:t>冯少敏</w:t>
            </w:r>
          </w:p>
        </w:tc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0D96" w14:textId="77777777" w:rsidR="00B330BE" w:rsidRPr="00B330BE" w:rsidRDefault="00B330BE" w:rsidP="00310940">
            <w:pPr>
              <w:jc w:val="left"/>
              <w:rPr>
                <w:rFonts w:ascii="宋体" w:eastAsia="宋体" w:hAnsi="宋体" w:cs="Times New Roman"/>
                <w:sz w:val="30"/>
                <w:szCs w:val="24"/>
              </w:rPr>
            </w:pPr>
            <w:r w:rsidRPr="00B330BE">
              <w:rPr>
                <w:rFonts w:ascii="宋体" w:eastAsia="宋体" w:hAnsi="宋体" w:cs="Times New Roman" w:hint="eastAsia"/>
                <w:sz w:val="30"/>
                <w:szCs w:val="24"/>
              </w:rPr>
              <w:t>中科院物理研究所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224F" w14:textId="77777777" w:rsidR="00B330BE" w:rsidRDefault="00B330BE" w:rsidP="00310940"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  <w:r w:rsidRPr="00B330BE">
              <w:rPr>
                <w:rFonts w:asciiTheme="majorEastAsia" w:eastAsiaTheme="majorEastAsia" w:hAnsiTheme="majorEastAsia" w:cs="Times New Roman" w:hint="eastAsia"/>
                <w:sz w:val="30"/>
                <w:szCs w:val="24"/>
              </w:rPr>
              <w:t>项目骨干</w:t>
            </w:r>
          </w:p>
        </w:tc>
      </w:tr>
    </w:tbl>
    <w:p w14:paraId="516896FF" w14:textId="77777777" w:rsidR="003F1A27" w:rsidRDefault="00B330BE">
      <w:pPr>
        <w:widowControl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28"/>
        </w:rPr>
      </w:pPr>
      <w:r>
        <w:rPr>
          <w:rFonts w:ascii="Times New Roman" w:eastAsia="仿宋_GB2312" w:hAnsi="Times New Roman" w:cs="Times New Roman" w:hint="eastAsia"/>
          <w:sz w:val="32"/>
          <w:szCs w:val="28"/>
        </w:rPr>
        <w:t>说明：公示内容须与推荐书相关部分一致。</w:t>
      </w:r>
    </w:p>
    <w:p w14:paraId="34759F09" w14:textId="77777777" w:rsidR="003F1A27" w:rsidRDefault="003F1A27" w:rsidP="002B086C">
      <w:pPr>
        <w:spacing w:line="560" w:lineRule="exact"/>
        <w:ind w:firstLineChars="200" w:firstLine="898"/>
        <w:rPr>
          <w:rFonts w:ascii="Times New Roman" w:eastAsia="华文中宋" w:hAnsi="Times New Roman" w:cs="Times New Roman"/>
          <w:b/>
          <w:sz w:val="44"/>
        </w:rPr>
      </w:pPr>
    </w:p>
    <w:sectPr w:rsidR="003F1A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4555DF"/>
    <w:multiLevelType w:val="hybridMultilevel"/>
    <w:tmpl w:val="97AE6B84"/>
    <w:lvl w:ilvl="0" w:tplc="D1DEDA76">
      <w:start w:val="1"/>
      <w:numFmt w:val="decimal"/>
      <w:lvlText w:val="%1."/>
      <w:lvlJc w:val="left"/>
      <w:pPr>
        <w:ind w:left="1035" w:hanging="405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num w:numId="1" w16cid:durableId="10772153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oNotDisplayPageBoundaries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FhMTUwY2QwZWZmMjEwMmMxMDg0ZmUxYTJhMDljOTYifQ=="/>
  </w:docVars>
  <w:rsids>
    <w:rsidRoot w:val="003F1A27"/>
    <w:rsid w:val="002B086C"/>
    <w:rsid w:val="003F1A27"/>
    <w:rsid w:val="00413320"/>
    <w:rsid w:val="004D5A2E"/>
    <w:rsid w:val="00976E60"/>
    <w:rsid w:val="009F7273"/>
    <w:rsid w:val="00A702F2"/>
    <w:rsid w:val="00AD459D"/>
    <w:rsid w:val="00AF6ACF"/>
    <w:rsid w:val="00B21CFE"/>
    <w:rsid w:val="00B330BE"/>
    <w:rsid w:val="00E0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CF45E"/>
  <w15:docId w15:val="{B714E06D-493A-FD48-AC91-1CEBFA3D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1">
    <w:name w:val="引用1"/>
    <w:basedOn w:val="a"/>
    <w:next w:val="a"/>
    <w:link w:val="QuoteChar"/>
    <w:uiPriority w:val="99"/>
    <w:qFormat/>
    <w:rPr>
      <w:rFonts w:ascii="Times New Roman" w:eastAsia="宋体" w:hAnsi="Times New Roman" w:cs="Times New Roman"/>
      <w:i/>
      <w:color w:val="000000"/>
      <w:kern w:val="0"/>
      <w:szCs w:val="20"/>
    </w:rPr>
  </w:style>
  <w:style w:type="character" w:customStyle="1" w:styleId="QuoteChar">
    <w:name w:val="Quote Char"/>
    <w:link w:val="1"/>
    <w:uiPriority w:val="99"/>
    <w:qFormat/>
    <w:locked/>
    <w:rPr>
      <w:rFonts w:ascii="Times New Roman" w:eastAsia="宋体" w:hAnsi="Times New Roman" w:cs="Times New Roman"/>
      <w:i/>
      <w:color w:val="000000"/>
      <w:kern w:val="0"/>
      <w:szCs w:val="20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styleId="aa">
    <w:name w:val="List Paragraph"/>
    <w:basedOn w:val="a"/>
    <w:uiPriority w:val="99"/>
    <w:unhideWhenUsed/>
    <w:rsid w:val="00A702F2"/>
    <w:pPr>
      <w:ind w:firstLineChars="200" w:firstLine="420"/>
    </w:pPr>
  </w:style>
  <w:style w:type="paragraph" w:styleId="ab">
    <w:name w:val="Plain Text"/>
    <w:basedOn w:val="a"/>
    <w:link w:val="ac"/>
    <w:qFormat/>
    <w:rsid w:val="004D5A2E"/>
    <w:pPr>
      <w:spacing w:line="360" w:lineRule="auto"/>
      <w:ind w:firstLineChars="200" w:firstLine="480"/>
    </w:pPr>
    <w:rPr>
      <w:rFonts w:ascii="等线 Light" w:eastAsia="新宋体" w:hAnsi="仿宋_GB2312" w:cs="仿宋_GB2312"/>
      <w:sz w:val="24"/>
      <w:szCs w:val="20"/>
    </w:rPr>
  </w:style>
  <w:style w:type="character" w:customStyle="1" w:styleId="ac">
    <w:name w:val="纯文本 字符"/>
    <w:basedOn w:val="a0"/>
    <w:link w:val="ab"/>
    <w:rsid w:val="004D5A2E"/>
    <w:rPr>
      <w:rFonts w:ascii="等线 Light" w:eastAsia="新宋体" w:hAnsi="仿宋_GB2312" w:cs="仿宋_GB2312"/>
      <w:kern w:val="2"/>
      <w:sz w:val="24"/>
    </w:rPr>
  </w:style>
  <w:style w:type="paragraph" w:customStyle="1" w:styleId="Style8">
    <w:name w:val="_Style 8"/>
    <w:basedOn w:val="a"/>
    <w:next w:val="a"/>
    <w:qFormat/>
    <w:rsid w:val="004D5A2E"/>
    <w:pPr>
      <w:spacing w:line="360" w:lineRule="auto"/>
      <w:ind w:firstLineChars="200" w:firstLine="480"/>
    </w:pPr>
    <w:rPr>
      <w:rFonts w:ascii="等线 Light" w:eastAsia="新宋体" w:hAnsi="仿宋_GB2312" w:cs="仿宋_GB231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8E41F7B6A0C24F94BC9591B929C4E45B_13</vt:lpwstr>
  </property>
  <property fmtid="{D5CDD505-2E9C-101B-9397-08002B2CF9AE}" pid="4" name="KSOTemplateDocerSaveRecord">
    <vt:lpwstr>eyJoZGlkIjoiMTNmOTNlOTk2ZTNjYzEyNzk3NjJlMmM4NWExOWU4ZjQiLCJ1c2VySWQiOiIzMDgxNzMzMjQifQ==</vt:lpwstr>
  </property>
</Properties>
</file>

<file path=customXml/itemProps1.xml><?xml version="1.0" encoding="utf-8"?>
<ds:datastoreItem xmlns:ds="http://schemas.openxmlformats.org/officeDocument/2006/customXml" ds:itemID="{20E8E3C4-DBAA-41C8-8E76-D6B3DE0C3D96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周长海</dc:creator>
  <cp:lastModifiedBy>a15</cp:lastModifiedBy>
  <cp:revision>4</cp:revision>
  <cp:lastPrinted>2024-09-09T00:54:00Z</cp:lastPrinted>
  <dcterms:created xsi:type="dcterms:W3CDTF">2026-10-08T00:18:00Z</dcterms:created>
  <dcterms:modified xsi:type="dcterms:W3CDTF">2026-10-08T02:18:00Z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8E41F7B6A0C24F94BC9591B929C4E45B_13</vt:lpwstr>
  </property>
  <property fmtid="{D5CDD505-2E9C-101B-9397-08002B2CF9AE}" pid="4" name="KSOTemplateDocerSaveRecord">
    <vt:lpwstr>eyJoZGlkIjoiMTNmOTNlOTk2ZTNjYzEyNzk3NjJlMmM4NWExOWU4ZjQiLCJ1c2VySWQiOiIzMDgxNzMzMjQifQ==</vt:lpwstr>
  </property>
</Properties>
</file>